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Default="00332BA7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332BA7" w:rsidRDefault="00332BA7" w:rsidP="00C826BE">
      <w:r>
        <w:t xml:space="preserve">Является официальным печатным изданием </w:t>
      </w:r>
    </w:p>
    <w:p w:rsidR="00332BA7" w:rsidRDefault="00332BA7" w:rsidP="00C826BE">
      <w:r>
        <w:t>Новомамангинского сельского</w:t>
      </w:r>
    </w:p>
    <w:p w:rsidR="00332BA7" w:rsidRDefault="00332BA7" w:rsidP="00C826BE">
      <w:r>
        <w:t>поселения Ковылкинского</w:t>
      </w:r>
    </w:p>
    <w:p w:rsidR="00332BA7" w:rsidRDefault="00332BA7" w:rsidP="00C826BE">
      <w:r>
        <w:t xml:space="preserve"> муниципального района</w:t>
      </w:r>
    </w:p>
    <w:p w:rsidR="00332BA7" w:rsidRDefault="00332BA7" w:rsidP="00C826BE">
      <w:pPr>
        <w:rPr>
          <w:b/>
        </w:rPr>
      </w:pPr>
      <w:r>
        <w:rPr>
          <w:b/>
        </w:rPr>
        <w:t xml:space="preserve">от  25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51</w:t>
      </w:r>
    </w:p>
    <w:p w:rsidR="00332BA7" w:rsidRDefault="00332BA7" w:rsidP="00060663">
      <w:pPr>
        <w:rPr>
          <w:b/>
          <w:sz w:val="28"/>
          <w:szCs w:val="28"/>
        </w:rPr>
      </w:pPr>
    </w:p>
    <w:p w:rsidR="00332BA7" w:rsidRDefault="00332BA7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332BA7" w:rsidRDefault="00332BA7" w:rsidP="00060663">
      <w:pPr>
        <w:spacing w:line="240" w:lineRule="atLeast"/>
        <w:jc w:val="both"/>
        <w:rPr>
          <w:sz w:val="28"/>
          <w:szCs w:val="28"/>
        </w:rPr>
      </w:pPr>
    </w:p>
    <w:p w:rsidR="00332BA7" w:rsidRPr="00E96AFC" w:rsidRDefault="00332BA7" w:rsidP="001C3F95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 xml:space="preserve">Письмом ФГБУ ФБ МСЭ Минтруда России от 30.11.2023 № 65783.ФБ.77/2023 «О Постановлении Правительства РФ от 10 ноября </w:t>
      </w:r>
      <w:smartTag w:uri="urn:schemas-microsoft-com:office:smarttags" w:element="metricconverter">
        <w:smartTagPr>
          <w:attr w:name="ProductID" w:val="2023 г"/>
        </w:smartTagPr>
        <w:r w:rsidRPr="00E96AFC">
          <w:rPr>
            <w:sz w:val="28"/>
            <w:szCs w:val="28"/>
          </w:rPr>
          <w:t>2023 г</w:t>
        </w:r>
      </w:smartTag>
      <w:r w:rsidRPr="00E96AFC">
        <w:rPr>
          <w:sz w:val="28"/>
          <w:szCs w:val="28"/>
        </w:rPr>
        <w:t>. № 1887» разъяснен порядок установления инвалидности для военнослужащих без указания срока переосвидетельствования</w:t>
      </w:r>
    </w:p>
    <w:p w:rsidR="00332BA7" w:rsidRPr="00E96AFC" w:rsidRDefault="00332BA7" w:rsidP="001C3F95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В частности, сообщается о необходимости осуществления особого контроля за порядком переосвидетельствования граждан, группа инвалидности которым была установлена ранее на определенный срок, а также тем гражданам, которые обратятся в учреждения МСЭ в целях изменения причины инвалидности при предоставлении соответствующих военно-медицинских документов, и за сроками установления инвалидности (без указания срока переосвидетельствования).</w:t>
      </w:r>
    </w:p>
    <w:p w:rsidR="00332BA7" w:rsidRPr="00E96AFC" w:rsidRDefault="00332BA7" w:rsidP="001C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рокуратура</w:t>
      </w:r>
    </w:p>
    <w:p w:rsidR="00332BA7" w:rsidRPr="0099617F" w:rsidRDefault="00332BA7" w:rsidP="0099617F">
      <w:pPr>
        <w:spacing w:line="240" w:lineRule="exact"/>
        <w:rPr>
          <w:color w:val="FF0000"/>
          <w:sz w:val="28"/>
          <w:szCs w:val="28"/>
        </w:rPr>
      </w:pPr>
    </w:p>
    <w:p w:rsidR="00332BA7" w:rsidRDefault="00332BA7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51 от 25.12.2023 г.</w:t>
      </w:r>
    </w:p>
    <w:p w:rsidR="00332BA7" w:rsidRDefault="00332BA7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332BA7" w:rsidRDefault="00332BA7" w:rsidP="00F83FFC">
      <w:r>
        <w:rPr>
          <w:b/>
        </w:rPr>
        <w:t>Тираж: 5 экземпляров</w:t>
      </w:r>
    </w:p>
    <w:p w:rsidR="00332BA7" w:rsidRDefault="00332BA7" w:rsidP="00F83FFC">
      <w:pPr>
        <w:jc w:val="both"/>
      </w:pPr>
    </w:p>
    <w:p w:rsidR="00332BA7" w:rsidRPr="0099617F" w:rsidRDefault="00332BA7" w:rsidP="0099617F">
      <w:pPr>
        <w:spacing w:line="240" w:lineRule="exact"/>
        <w:rPr>
          <w:color w:val="FF0000"/>
          <w:sz w:val="28"/>
          <w:szCs w:val="28"/>
        </w:rPr>
      </w:pPr>
    </w:p>
    <w:p w:rsidR="00332BA7" w:rsidRPr="0099617F" w:rsidRDefault="00332BA7">
      <w:pPr>
        <w:rPr>
          <w:sz w:val="28"/>
          <w:szCs w:val="28"/>
        </w:rPr>
      </w:pPr>
    </w:p>
    <w:sectPr w:rsidR="00332BA7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60663"/>
    <w:rsid w:val="00087ED5"/>
    <w:rsid w:val="00143F97"/>
    <w:rsid w:val="001C3F95"/>
    <w:rsid w:val="00295A7A"/>
    <w:rsid w:val="00332BA7"/>
    <w:rsid w:val="00397E15"/>
    <w:rsid w:val="003A5379"/>
    <w:rsid w:val="004838A9"/>
    <w:rsid w:val="006352A0"/>
    <w:rsid w:val="006C5944"/>
    <w:rsid w:val="0099617F"/>
    <w:rsid w:val="00A769DF"/>
    <w:rsid w:val="00C826BE"/>
    <w:rsid w:val="00CD79BA"/>
    <w:rsid w:val="00E01A25"/>
    <w:rsid w:val="00E96AFC"/>
    <w:rsid w:val="00EA59E3"/>
    <w:rsid w:val="00F10A0E"/>
    <w:rsid w:val="00F37D36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207</Words>
  <Characters>1183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ITX</cp:lastModifiedBy>
  <cp:revision>8</cp:revision>
  <cp:lastPrinted>2023-12-22T05:57:00Z</cp:lastPrinted>
  <dcterms:created xsi:type="dcterms:W3CDTF">2021-12-24T06:47:00Z</dcterms:created>
  <dcterms:modified xsi:type="dcterms:W3CDTF">2024-02-07T06:17:00Z</dcterms:modified>
</cp:coreProperties>
</file>